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C37" w14:textId="54DEB8FA" w:rsidR="009C6EB9" w:rsidRDefault="00D62E4E">
      <w:pPr>
        <w:rPr>
          <w:sz w:val="32"/>
          <w:szCs w:val="32"/>
        </w:rPr>
      </w:pPr>
      <w:r w:rsidRPr="00D62E4E">
        <w:rPr>
          <w:sz w:val="32"/>
          <w:szCs w:val="32"/>
        </w:rPr>
        <w:t xml:space="preserve">Abfallentsorgung </w:t>
      </w:r>
    </w:p>
    <w:p w14:paraId="7F6B1FD0" w14:textId="4BB07C54" w:rsidR="00D62E4E" w:rsidRDefault="00D62E4E">
      <w:pPr>
        <w:rPr>
          <w:sz w:val="32"/>
          <w:szCs w:val="32"/>
        </w:rPr>
      </w:pPr>
    </w:p>
    <w:p w14:paraId="4C9E6F77" w14:textId="7C3EFF5F" w:rsidR="00D62E4E" w:rsidRPr="007C2679" w:rsidRDefault="00D62E4E" w:rsidP="007C267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C2679">
        <w:rPr>
          <w:sz w:val="32"/>
          <w:szCs w:val="32"/>
        </w:rPr>
        <w:t>Bei uns wird der Abfall getrennt. Wir haben in der Regel vier verschiedene Abfalltonnen:</w:t>
      </w:r>
    </w:p>
    <w:p w14:paraId="410A0DDF" w14:textId="3C0E5B2D" w:rsidR="00D62E4E" w:rsidRPr="00F90B78" w:rsidRDefault="00D62E4E" w:rsidP="007C26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0B78">
        <w:rPr>
          <w:sz w:val="24"/>
          <w:szCs w:val="24"/>
        </w:rPr>
        <w:t>Braune Tonne (Bio- Abfälle)</w:t>
      </w:r>
    </w:p>
    <w:p w14:paraId="0DCCB0B5" w14:textId="7831B70F" w:rsidR="00D62E4E" w:rsidRPr="00F90B78" w:rsidRDefault="00D62E4E" w:rsidP="007C26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0B78">
        <w:rPr>
          <w:sz w:val="24"/>
          <w:szCs w:val="24"/>
        </w:rPr>
        <w:t>Schwarze Tonne (Restabfälle)</w:t>
      </w:r>
    </w:p>
    <w:p w14:paraId="2648C405" w14:textId="35751559" w:rsidR="00D62E4E" w:rsidRPr="00F90B78" w:rsidRDefault="00D62E4E" w:rsidP="007C26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0B78">
        <w:rPr>
          <w:sz w:val="24"/>
          <w:szCs w:val="24"/>
        </w:rPr>
        <w:t>Grüne Tonne (Papier/ Pappe)</w:t>
      </w:r>
    </w:p>
    <w:p w14:paraId="67C0CC00" w14:textId="78860142" w:rsidR="00D62E4E" w:rsidRPr="00F90B78" w:rsidRDefault="00D62E4E" w:rsidP="007C26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0B78">
        <w:rPr>
          <w:sz w:val="24"/>
          <w:szCs w:val="24"/>
        </w:rPr>
        <w:t>Gelbe Tonne (Kunststoff/ Verpackungen)</w:t>
      </w:r>
    </w:p>
    <w:p w14:paraId="47EB3E42" w14:textId="77777777" w:rsidR="00D62E4E" w:rsidRDefault="00D62E4E" w:rsidP="00D62E4E">
      <w:pPr>
        <w:pStyle w:val="Listenabsatz"/>
        <w:rPr>
          <w:sz w:val="32"/>
          <w:szCs w:val="32"/>
        </w:rPr>
      </w:pPr>
    </w:p>
    <w:p w14:paraId="7AF5F146" w14:textId="26C0386E" w:rsidR="00D62E4E" w:rsidRDefault="00D62E4E" w:rsidP="00D62E4E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427D30C" wp14:editId="6CE92497">
            <wp:extent cx="991177" cy="11201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125" cy="114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8E42" w14:textId="1B7E7FB7" w:rsidR="00D62E4E" w:rsidRDefault="00D62E4E" w:rsidP="00D62E4E">
      <w:pPr>
        <w:ind w:left="360"/>
        <w:rPr>
          <w:sz w:val="32"/>
          <w:szCs w:val="32"/>
        </w:rPr>
      </w:pPr>
    </w:p>
    <w:p w14:paraId="5EF6602D" w14:textId="30A61217" w:rsidR="00D62E4E" w:rsidRDefault="007C2679" w:rsidP="00D62E4E">
      <w:pPr>
        <w:ind w:left="360"/>
        <w:rPr>
          <w:sz w:val="32"/>
          <w:szCs w:val="32"/>
        </w:rPr>
      </w:pPr>
      <w:r>
        <w:rPr>
          <w:sz w:val="32"/>
          <w:szCs w:val="32"/>
        </w:rPr>
        <w:t>Altkleidung, Altglas, Elektro- Kleingeräte müssen an entsprechenden Containern in Niederkassel entsorgt werden.</w:t>
      </w:r>
    </w:p>
    <w:p w14:paraId="6E10B7EC" w14:textId="411E9D44" w:rsidR="007C2679" w:rsidRDefault="007C2679" w:rsidP="00D62E4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Sperrmüll muss angemeldet werden: </w:t>
      </w:r>
    </w:p>
    <w:p w14:paraId="4E8401EF" w14:textId="55C7E978" w:rsidR="007C2679" w:rsidRDefault="00273FF2" w:rsidP="00D62E4E">
      <w:pPr>
        <w:ind w:left="360"/>
      </w:pPr>
      <w:hyperlink r:id="rId6" w:history="1">
        <w:r w:rsidR="007C2679">
          <w:rPr>
            <w:rStyle w:val="Hyperlink"/>
          </w:rPr>
          <w:t>Sperrmüll anmelden | RSAG.de</w:t>
        </w:r>
      </w:hyperlink>
    </w:p>
    <w:p w14:paraId="715487EB" w14:textId="52EF2EB7" w:rsidR="007C2679" w:rsidRDefault="007C2679" w:rsidP="00D62E4E">
      <w:pPr>
        <w:ind w:left="360"/>
      </w:pPr>
    </w:p>
    <w:p w14:paraId="229FFBC0" w14:textId="77777777" w:rsidR="007C2679" w:rsidRPr="007C2679" w:rsidRDefault="007C2679" w:rsidP="007C267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Pfandflaschen </w:t>
      </w:r>
      <w:r>
        <w:rPr>
          <w:noProof/>
        </w:rPr>
        <w:t xml:space="preserve"> </w:t>
      </w:r>
    </w:p>
    <w:p w14:paraId="3CE0157F" w14:textId="7392881D" w:rsidR="007C2679" w:rsidRDefault="007C2679" w:rsidP="007C2679">
      <w:pPr>
        <w:pStyle w:val="Listenabsatz"/>
        <w:rPr>
          <w:noProof/>
        </w:rPr>
      </w:pPr>
      <w:r>
        <w:rPr>
          <w:noProof/>
        </w:rPr>
        <w:drawing>
          <wp:inline distT="0" distB="0" distL="0" distR="0" wp14:anchorId="4A912926" wp14:editId="3865C052">
            <wp:extent cx="931252" cy="1062990"/>
            <wp:effectExtent l="0" t="0" r="254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066" cy="106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8339E5B" wp14:editId="508D9626">
            <wp:extent cx="1297793" cy="10572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2548" cy="10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B78">
        <w:rPr>
          <w:noProof/>
        </w:rPr>
        <w:t xml:space="preserve">    </w:t>
      </w:r>
      <w:r w:rsidR="00F90B78">
        <w:rPr>
          <w:noProof/>
        </w:rPr>
        <w:drawing>
          <wp:inline distT="0" distB="0" distL="0" distR="0" wp14:anchorId="3368DF63" wp14:editId="413D9BE5">
            <wp:extent cx="1196340" cy="1064424"/>
            <wp:effectExtent l="0" t="0" r="381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8102" cy="107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2F57" w14:textId="0CA81021" w:rsidR="00F90B78" w:rsidRDefault="00F90B78" w:rsidP="00F90B7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Die meisten Getränkeflaschen aus Kunststoff und Dosen sind Pfandflaschen und werden nicht weggeworfen. Bitte sammelt </w:t>
      </w:r>
      <w:r w:rsidR="00273FF2">
        <w:rPr>
          <w:sz w:val="32"/>
          <w:szCs w:val="32"/>
        </w:rPr>
        <w:t>d</w:t>
      </w:r>
      <w:r>
        <w:rPr>
          <w:sz w:val="32"/>
          <w:szCs w:val="32"/>
        </w:rPr>
        <w:t>iese und gebt sie beim nächsten Einkauf im Supermarkt ab- Ihr bekommt dafür Geld. (Beim Kauf habt Ihr auch Pfand bezahlt).</w:t>
      </w:r>
    </w:p>
    <w:p w14:paraId="6808839E" w14:textId="781F3973" w:rsidR="00F90B78" w:rsidRPr="00F90B78" w:rsidRDefault="00F90B78" w:rsidP="00334CD9">
      <w:pPr>
        <w:ind w:left="360"/>
        <w:rPr>
          <w:sz w:val="32"/>
          <w:szCs w:val="32"/>
        </w:rPr>
      </w:pPr>
      <w:r>
        <w:rPr>
          <w:sz w:val="32"/>
          <w:szCs w:val="32"/>
        </w:rPr>
        <w:t>In jedem Supermarkt gibt es dafür Automaten am Eingang. Ihr legt die Flasche(n) ein und drückt am Schluss auf die „Bon- Taste“. Den Bon gibt Ihr an der Kasse ab.</w:t>
      </w:r>
    </w:p>
    <w:sectPr w:rsidR="00F90B78" w:rsidRPr="00F90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4918"/>
    <w:multiLevelType w:val="hybridMultilevel"/>
    <w:tmpl w:val="CA98C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2257"/>
    <w:multiLevelType w:val="hybridMultilevel"/>
    <w:tmpl w:val="34202EF6"/>
    <w:lvl w:ilvl="0" w:tplc="582C19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4E"/>
    <w:rsid w:val="00273FF2"/>
    <w:rsid w:val="00334CD9"/>
    <w:rsid w:val="007C2679"/>
    <w:rsid w:val="009C6EB9"/>
    <w:rsid w:val="00BA4A29"/>
    <w:rsid w:val="00D62E4E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9D4"/>
  <w15:chartTrackingRefBased/>
  <w15:docId w15:val="{3CC094A4-1532-4277-ABAC-FF89D62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E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C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ag.de/service/sperrmuell-co-anmelden/sperrmue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Geiße</dc:creator>
  <cp:keywords/>
  <dc:description/>
  <cp:lastModifiedBy>Matthias Ferring</cp:lastModifiedBy>
  <cp:revision>3</cp:revision>
  <dcterms:created xsi:type="dcterms:W3CDTF">2022-04-02T08:37:00Z</dcterms:created>
  <dcterms:modified xsi:type="dcterms:W3CDTF">2022-04-02T08:37:00Z</dcterms:modified>
</cp:coreProperties>
</file>